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05 Offline Multimodal Voice Applications (Speech + Vision, OCR, Agents)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11.05-01 Multimodal visual understanding of voice interaction</ns0:t>
              </ns0:r>
            </ns0:hyperlink>
            <ns0:r>
              <ns0:rPr>
                <ns0:sz ns0:val="22"/>
              </ns0:rPr>
              <ns0:t>11.05-01 Multimodular Visual Understanding Voice Interactive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16:52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11.05-02 Multimodal Vincentian Diagram Application</ns0:t>
              </ns0:r>
            </ns0:hyperlink>
            <ns0:r>
              <ns0:rPr>
                <ns0:sz ns0:val="22"/>
              </ns0:rPr>
              <ns0:t>11.05-02 Multimodular Texture Applications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11.05-03 Multi-modal video analysis application</ns0:t>
              </ns0:r>
            </ns0:hyperlink>
            <ns0:r>
              <ns0:rPr>
                <ns0:sz ns0:val="22"/>
              </ns0:rPr>
              <ns0:t>11.05-03 Multimodular Video Analysis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16:54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11.05-04 Multi-modal visual positioning application</ns0:t>
              </ns0:r>
            </ns0:hyperlink>
            <ns0:r>
              <ns0:rPr>
                <ns0:sz ns0:val="22"/>
              </ns0:rPr>
              <ns0:t>11.05-04 Multimodular Visual Positioning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16:55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11.05-05 Multi-modal table scanning application</ns0:t>
              </ns0:r>
            </ns0:hyperlink>
            <ns0:r>
              <ns0:rPr>
                <ns0:sz ns0:val="22"/>
              </ns0:rPr>
              <ns0:t>11.05-05 Multimodular Table Scan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17:05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11.05-06 Multi-modal autonomous agent application</ns0:t>
              </ns0:r>
            </ns0:hyperlink>
            <ns0:r>
              <ns0:rPr>
                <ns0:sz ns0:val="22"/>
              </ns0:rPr>
              <ns0:t>11.05-06 multimodal autonomous proxy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17:05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15:01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11.05-07 LLM offline voice assistant</ns0:t>
              </ns0:r>
            </ns0:hyperlink>
            <ns0:r>
              <ns0:rPr>
                <ns0:sz ns0:val="22"/>
              </ns0:rPr>
              <ns0:t>11.05-07 AI Large Model Offline Voice Assistant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2026-01-14:07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15:01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1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DonqwhOOMiJtafkNaQVcuhTRnsc" TargetMode="External"/><Relationship Id="rId11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IDIPwezxeieCehkfjN8cm1JlnRb" TargetMode="External"/><Relationship Id="rId5" Type="http://schemas.openxmlformats.org/officeDocument/2006/relationships/hyperlink" Target="https://icnhodrfplht.feishu.cn/wiki/J0pPwxRwVipUQ9kNNgDcdFohnod" TargetMode="External"/><Relationship Id="rId6" Type="http://schemas.openxmlformats.org/officeDocument/2006/relationships/hyperlink" Target="https://icnhodrfplht.feishu.cn/wiki/WaRLwGi9uiVjRjk6pRhc4EzUn7b" TargetMode="External"/><Relationship Id="rId7" Type="http://schemas.openxmlformats.org/officeDocument/2006/relationships/hyperlink" Target="https://icnhodrfplht.feishu.cn/wiki/RmJ9w0qPjilRkfkhasxc5Gp4nch" TargetMode="External"/><Relationship Id="rId8" Type="http://schemas.openxmlformats.org/officeDocument/2006/relationships/hyperlink" Target="https://icnhodrfplht.feishu.cn/wiki/LLt7wMI35ixNSSkMMEocWewrnoh" TargetMode="External"/><Relationship Id="rId9" Type="http://schemas.openxmlformats.org/officeDocument/2006/relationships/hyperlink" Target="https://icnhodrfplht.feishu.cn/wiki/P0tpwu6RJire5FkTEr8c4lxenJd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2026-03-31T06:23:12Z</dcterms:created>
  <dc:creator>Apache POI</dc:creator>
</cp:coreProperties>
</file>